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D0" w:rsidRDefault="003E501B" w:rsidP="00F32250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以书为粮，</w:t>
      </w:r>
      <w:r w:rsidR="00B043C9">
        <w:rPr>
          <w:rFonts w:asciiTheme="majorEastAsia" w:eastAsiaTheme="majorEastAsia" w:hAnsiTheme="majorEastAsia" w:hint="eastAsia"/>
          <w:b/>
          <w:sz w:val="28"/>
        </w:rPr>
        <w:t>浸润精神</w:t>
      </w:r>
    </w:p>
    <w:p w:rsidR="00D746EB" w:rsidRPr="00FB5031" w:rsidRDefault="00FB5031" w:rsidP="00F32250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——</w:t>
      </w:r>
      <w:r w:rsidR="00D746EB" w:rsidRPr="00FB5031">
        <w:rPr>
          <w:rFonts w:asciiTheme="majorEastAsia" w:eastAsiaTheme="majorEastAsia" w:hAnsiTheme="majorEastAsia" w:hint="eastAsia"/>
          <w:b/>
          <w:sz w:val="28"/>
        </w:rPr>
        <w:t>班级阅读课程方案设计</w:t>
      </w:r>
    </w:p>
    <w:p w:rsidR="00D746EB" w:rsidRPr="00D746EB" w:rsidRDefault="00D746EB" w:rsidP="00D746EB">
      <w:pPr>
        <w:jc w:val="right"/>
        <w:rPr>
          <w:rFonts w:ascii="楷体" w:eastAsia="楷体" w:hAnsi="楷体"/>
          <w:sz w:val="28"/>
        </w:rPr>
      </w:pPr>
      <w:r w:rsidRPr="00D746EB">
        <w:rPr>
          <w:rFonts w:ascii="楷体" w:eastAsia="楷体" w:hAnsi="楷体" w:hint="eastAsia"/>
          <w:sz w:val="28"/>
        </w:rPr>
        <w:t>柳桂平 实验小学（东区）</w:t>
      </w:r>
    </w:p>
    <w:p w:rsidR="003875AF" w:rsidRPr="00845A88" w:rsidRDefault="00F32250" w:rsidP="00F32250">
      <w:pPr>
        <w:jc w:val="center"/>
        <w:rPr>
          <w:sz w:val="28"/>
        </w:rPr>
      </w:pPr>
      <w:r w:rsidRPr="00845A88">
        <w:rPr>
          <w:rFonts w:hint="eastAsia"/>
          <w:sz w:val="28"/>
        </w:rPr>
        <w:t>前言</w:t>
      </w:r>
    </w:p>
    <w:p w:rsidR="00F32250" w:rsidRPr="00BE2900" w:rsidRDefault="00272FBF" w:rsidP="00BE2900">
      <w:pPr>
        <w:spacing w:line="360" w:lineRule="auto"/>
        <w:ind w:firstLineChars="200" w:firstLine="440"/>
        <w:rPr>
          <w:sz w:val="22"/>
        </w:rPr>
      </w:pPr>
      <w:r w:rsidRPr="00BE2900">
        <w:rPr>
          <w:rFonts w:hint="eastAsia"/>
          <w:sz w:val="22"/>
        </w:rPr>
        <w:t>有人曾说，阅读是另一种方式的旅行。会看到无尽的风景，也会让你拥有宁静的心态、儒雅的姿态、积极的心态，同样会让你收获心灵的成长。</w:t>
      </w:r>
      <w:r w:rsidR="00822BB6" w:rsidRPr="00BE2900">
        <w:rPr>
          <w:sz w:val="22"/>
        </w:rPr>
        <w:t>习近平总书记曾指出，</w:t>
      </w:r>
      <w:r w:rsidR="00822BB6" w:rsidRPr="00BE2900">
        <w:rPr>
          <w:rFonts w:hint="eastAsia"/>
          <w:sz w:val="22"/>
        </w:rPr>
        <w:t>“</w:t>
      </w:r>
      <w:r w:rsidR="00822BB6" w:rsidRPr="00BE2900">
        <w:rPr>
          <w:sz w:val="22"/>
        </w:rPr>
        <w:t>一个国家综合实力最核心的还是文化软实力，这事关精气神的凝聚，我们要坚定理论自信、道路自信、制度自信，最根本的还要加一个文化自信，要大力弘扬优秀传统文化，增强文化自信。</w:t>
      </w:r>
      <w:r w:rsidR="00822BB6" w:rsidRPr="00BE2900">
        <w:rPr>
          <w:rFonts w:hint="eastAsia"/>
          <w:sz w:val="22"/>
        </w:rPr>
        <w:t>”</w:t>
      </w:r>
      <w:r w:rsidR="00CB2DFC" w:rsidRPr="00BE2900">
        <w:rPr>
          <w:sz w:val="20"/>
        </w:rPr>
        <w:t xml:space="preserve"> </w:t>
      </w:r>
      <w:r w:rsidR="00CB2DFC" w:rsidRPr="00BE2900">
        <w:rPr>
          <w:sz w:val="22"/>
        </w:rPr>
        <w:t>诵读被用作我国传统教育的主要手段，也深为现代语文教育专家所重视。黎锦熙曾指出：</w:t>
      </w:r>
      <w:r w:rsidR="00CB2DFC" w:rsidRPr="00BE2900">
        <w:rPr>
          <w:rFonts w:hint="eastAsia"/>
          <w:sz w:val="22"/>
        </w:rPr>
        <w:t>“</w:t>
      </w:r>
      <w:r w:rsidR="00CB2DFC" w:rsidRPr="00BE2900">
        <w:rPr>
          <w:sz w:val="22"/>
        </w:rPr>
        <w:t>诵读不讲，欣赏和写作都受影响。</w:t>
      </w:r>
      <w:r w:rsidR="00CB2DFC" w:rsidRPr="00BE2900">
        <w:rPr>
          <w:rFonts w:hint="eastAsia"/>
          <w:sz w:val="22"/>
        </w:rPr>
        <w:t>”</w:t>
      </w:r>
      <w:r w:rsidR="00CB2DFC" w:rsidRPr="00BE2900">
        <w:rPr>
          <w:sz w:val="22"/>
        </w:rPr>
        <w:t>叶圣陶也曾说，吟诵作品能够让人</w:t>
      </w:r>
      <w:r w:rsidR="00CB2DFC" w:rsidRPr="00BE2900">
        <w:rPr>
          <w:rFonts w:hint="eastAsia"/>
          <w:sz w:val="22"/>
        </w:rPr>
        <w:t>“</w:t>
      </w:r>
      <w:r w:rsidR="00CB2DFC" w:rsidRPr="00BE2900">
        <w:rPr>
          <w:sz w:val="22"/>
        </w:rPr>
        <w:t>亲切地体会，不知不觉之间，内容与理法化而为读者自己的东西了，这是最可贵的一种境界。学习语文学科，必须达到这种境界，才会终身受用不尽。</w:t>
      </w:r>
      <w:r w:rsidR="00CB2DFC" w:rsidRPr="00BE2900">
        <w:rPr>
          <w:rFonts w:hint="eastAsia"/>
          <w:sz w:val="22"/>
        </w:rPr>
        <w:t>”</w:t>
      </w:r>
    </w:p>
    <w:p w:rsidR="00A50D3C" w:rsidRDefault="00BE2900" w:rsidP="00BE2900">
      <w:pPr>
        <w:spacing w:line="360" w:lineRule="auto"/>
        <w:ind w:firstLineChars="200" w:firstLine="440"/>
        <w:rPr>
          <w:sz w:val="22"/>
        </w:rPr>
      </w:pPr>
      <w:r w:rsidRPr="00BE2900">
        <w:rPr>
          <w:rFonts w:hint="eastAsia"/>
          <w:sz w:val="22"/>
        </w:rPr>
        <w:t>语文课程致力于培养学生的语言文字运用能力，提升学生的综合素养，为学好其他课程打下基础；为学生形成正确的世界观、人生观、价值观，形成良好个性和健全人格打下基础；为学生的全面发展和终身发展打下基础。语文课程对继承和弘扬中华民族优秀文化传统和革命传统，增强民族文化认同感，增强民族文化认同感，增强民族凝聚力和创造力，具有不可替代的优势。</w:t>
      </w:r>
    </w:p>
    <w:p w:rsidR="00A50D3C" w:rsidRPr="00A50D3C" w:rsidRDefault="00BE2900" w:rsidP="00A50D3C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《</w:t>
      </w:r>
      <w:r w:rsidRPr="00BE2900">
        <w:rPr>
          <w:sz w:val="22"/>
        </w:rPr>
        <w:t>义务教育语文课程标准（</w:t>
      </w:r>
      <w:r w:rsidRPr="00BE2900">
        <w:rPr>
          <w:sz w:val="22"/>
        </w:rPr>
        <w:t>2011</w:t>
      </w:r>
      <w:r w:rsidRPr="00BE2900">
        <w:rPr>
          <w:sz w:val="22"/>
        </w:rPr>
        <w:t>年版）</w:t>
      </w:r>
      <w:r>
        <w:rPr>
          <w:rFonts w:hint="eastAsia"/>
          <w:sz w:val="22"/>
        </w:rPr>
        <w:t>》指出，语文课程的基本理念就是全面提升学生的语文素养，正确把握语文教育的特点，</w:t>
      </w:r>
      <w:r w:rsidRPr="00BE2900">
        <w:rPr>
          <w:rFonts w:hint="eastAsia"/>
          <w:sz w:val="22"/>
        </w:rPr>
        <w:t>积极倡导自主、合作、探究的学习方式</w:t>
      </w:r>
      <w:r>
        <w:rPr>
          <w:rFonts w:hint="eastAsia"/>
          <w:sz w:val="22"/>
        </w:rPr>
        <w:t>，</w:t>
      </w:r>
      <w:r w:rsidRPr="00BE2900">
        <w:rPr>
          <w:rFonts w:hint="eastAsia"/>
          <w:sz w:val="22"/>
        </w:rPr>
        <w:t>努力建设开放而有活力的语文课程</w:t>
      </w:r>
      <w:r>
        <w:rPr>
          <w:rFonts w:hint="eastAsia"/>
          <w:sz w:val="22"/>
        </w:rPr>
        <w:t>。</w:t>
      </w:r>
      <w:r w:rsidR="00A50D3C" w:rsidRPr="00A50D3C">
        <w:rPr>
          <w:rFonts w:hint="eastAsia"/>
          <w:sz w:val="22"/>
        </w:rPr>
        <w:t>《义务教育语文课程标准》要求学生</w:t>
      </w:r>
      <w:r w:rsidR="00A50D3C" w:rsidRPr="00A50D3C">
        <w:rPr>
          <w:rFonts w:hint="eastAsia"/>
          <w:sz w:val="22"/>
        </w:rPr>
        <w:t>9</w:t>
      </w:r>
      <w:r w:rsidR="00A50D3C" w:rsidRPr="00A50D3C">
        <w:rPr>
          <w:rFonts w:hint="eastAsia"/>
          <w:sz w:val="22"/>
        </w:rPr>
        <w:t>年课外阅读总量达到</w:t>
      </w:r>
      <w:r w:rsidR="00A50D3C" w:rsidRPr="00A50D3C">
        <w:rPr>
          <w:rFonts w:hint="eastAsia"/>
          <w:sz w:val="22"/>
        </w:rPr>
        <w:t>400</w:t>
      </w:r>
      <w:r w:rsidR="00A50D3C" w:rsidRPr="00A50D3C">
        <w:rPr>
          <w:rFonts w:hint="eastAsia"/>
          <w:sz w:val="22"/>
        </w:rPr>
        <w:t>万字以上，阅读材料包括适合学生阅读的各类图书和报刊。对此提出如下建议：</w:t>
      </w:r>
    </w:p>
    <w:p w:rsidR="00A50D3C" w:rsidRPr="00A50D3C" w:rsidRDefault="00A50D3C" w:rsidP="00A50D3C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童话，如安徒生童话、格林童话、叶圣陶《稻草人》、张天翼《宝葫芦的秘密》等。</w:t>
      </w:r>
    </w:p>
    <w:p w:rsidR="00A50D3C" w:rsidRPr="00A50D3C" w:rsidRDefault="00A50D3C" w:rsidP="00A50D3C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寓言，如中国古今寓言、《伊索寓言》等。</w:t>
      </w:r>
    </w:p>
    <w:p w:rsidR="00A50D3C" w:rsidRPr="00A50D3C" w:rsidRDefault="00A50D3C" w:rsidP="00A50D3C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故事，如成语故事、神话故事、中外历史故事、各民族民间故事等。</w:t>
      </w:r>
    </w:p>
    <w:p w:rsidR="00A50D3C" w:rsidRPr="00A50D3C" w:rsidRDefault="00A50D3C" w:rsidP="00A50D3C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诗歌散文作品，如鲁迅《朝花夕拾》、冰心《繁星·春水》、《艾青诗选》、《革命烈士诗抄》、中外童谣、儿童诗歌等。</w:t>
      </w:r>
    </w:p>
    <w:p w:rsidR="00A50D3C" w:rsidRPr="00A50D3C" w:rsidRDefault="00A50D3C" w:rsidP="00A50D3C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长篇文学名著，如吴承恩《西游记》、施耐庵《水浒传》、老舍《骆驼祥子》、罗广</w:t>
      </w:r>
      <w:r w:rsidRPr="00A50D3C">
        <w:rPr>
          <w:rFonts w:hint="eastAsia"/>
          <w:sz w:val="22"/>
        </w:rPr>
        <w:lastRenderedPageBreak/>
        <w:t>斌、杨益言《红岩》、笛福《鲁滨逊漂流记》、斯威夫特《格列佛游记》、夏绿蒂·勃朗特《简·爱》、高尔基《童年》、奥斯特洛夫斯基《钢铁是怎样炼成的》等。</w:t>
      </w:r>
    </w:p>
    <w:p w:rsidR="00A50D3C" w:rsidRPr="00A50D3C" w:rsidRDefault="00A50D3C" w:rsidP="001347D4">
      <w:pPr>
        <w:spacing w:line="360" w:lineRule="auto"/>
        <w:ind w:firstLineChars="200" w:firstLine="440"/>
        <w:rPr>
          <w:sz w:val="22"/>
        </w:rPr>
      </w:pPr>
      <w:r w:rsidRPr="00A50D3C">
        <w:rPr>
          <w:rFonts w:hint="eastAsia"/>
          <w:sz w:val="22"/>
        </w:rPr>
        <w:t>教师可根据需要，从中外各类优秀文学作品中选择合适的读物，向学生补充推荐。科普科幻作品，如儒勒·凡尔纳的系列科幻小说，各类历史、文化读物及传记，以及介绍自然科学与社会科学常识的普及性读物等，可由语文教师和各有关学科教师商议推荐。</w:t>
      </w:r>
    </w:p>
    <w:p w:rsidR="00BE2900" w:rsidRDefault="00071AA1" w:rsidP="00071AA1">
      <w:pPr>
        <w:spacing w:line="360" w:lineRule="auto"/>
        <w:ind w:firstLineChars="200" w:firstLine="440"/>
        <w:rPr>
          <w:sz w:val="22"/>
        </w:rPr>
      </w:pPr>
      <w:r w:rsidRPr="00071AA1">
        <w:rPr>
          <w:rFonts w:hint="eastAsia"/>
          <w:sz w:val="22"/>
        </w:rPr>
        <w:t>部编语文二年级上册以《义务教育语文课程标准（</w:t>
      </w:r>
      <w:r w:rsidRPr="00071AA1">
        <w:rPr>
          <w:rFonts w:hint="eastAsia"/>
          <w:sz w:val="22"/>
        </w:rPr>
        <w:t>2011</w:t>
      </w:r>
      <w:r w:rsidRPr="00071AA1">
        <w:rPr>
          <w:rFonts w:hint="eastAsia"/>
          <w:sz w:val="22"/>
        </w:rPr>
        <w:t>年版）》为编写依据，吸纳语文课程改革的最新成果，遵循语文教育的基本规律和学生身心发展的特点，继承语文教育的优良传统，注重培养学生的创新精神和实践能力，致力于构建开放的、富有活力的教材体系，全面提高学生的语文素养。在一年级做好幼小衔接、平稳过渡的基础上，二年级上册稳步推进，有层次、有梯度地为学生语文素养的培养和提升奠定坚实的基础。</w:t>
      </w:r>
    </w:p>
    <w:p w:rsidR="00AE7719" w:rsidRPr="00AE7719" w:rsidRDefault="00AE7719" w:rsidP="00AE7719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部编版二年级上册，</w:t>
      </w:r>
      <w:r w:rsidRPr="00AE7719">
        <w:rPr>
          <w:sz w:val="22"/>
        </w:rPr>
        <w:t>重视学生自主的阅读实践，构建课内外紧密结合的课程体系</w:t>
      </w:r>
      <w:r>
        <w:rPr>
          <w:rFonts w:hint="eastAsia"/>
          <w:sz w:val="22"/>
        </w:rPr>
        <w:t>。</w:t>
      </w:r>
      <w:r w:rsidRPr="00AE7719">
        <w:rPr>
          <w:rFonts w:hint="eastAsia"/>
          <w:sz w:val="22"/>
        </w:rPr>
        <w:t>扩大学生的阅读量，培养学生自主的阅读实践是本套教材编排创新的一个体现。本册教材除了课文，还有语文园地编排的供课内外拓展阅读的材料“我爱阅读”，其编排思想与一年级的“和大人一起读”一脉相承，这一板块的内容，以学生的自主阅读、自主交流为主，是一种非功利、无压力的阅读。</w:t>
      </w:r>
    </w:p>
    <w:p w:rsidR="00AE7719" w:rsidRPr="00AE7719" w:rsidRDefault="00AE7719" w:rsidP="00AE7719">
      <w:pPr>
        <w:spacing w:line="360" w:lineRule="auto"/>
        <w:ind w:firstLineChars="200" w:firstLine="440"/>
        <w:rPr>
          <w:sz w:val="22"/>
        </w:rPr>
      </w:pPr>
      <w:r w:rsidRPr="00AE7719">
        <w:rPr>
          <w:rFonts w:hint="eastAsia"/>
          <w:sz w:val="22"/>
        </w:rPr>
        <w:t>此外，从一年级延续下来的“快乐读书吧”栏目，对每学期的课外阅读进行系统指导。与一年级下册读童谣和儿歌相衔接，二年级上册推荐的是读童话故事《没头脑和不高兴》，学习伙伴的对话提示了读一本书要关注的基本信息，还提示学生要养成爱护书籍的好习惯。</w:t>
      </w:r>
    </w:p>
    <w:p w:rsidR="00A91DD4" w:rsidRPr="00480805" w:rsidRDefault="00AE7719" w:rsidP="00071AA1">
      <w:pPr>
        <w:spacing w:line="360" w:lineRule="auto"/>
        <w:ind w:firstLineChars="200" w:firstLine="440"/>
        <w:rPr>
          <w:sz w:val="22"/>
        </w:rPr>
      </w:pPr>
      <w:r w:rsidRPr="00AE7719">
        <w:rPr>
          <w:rFonts w:hint="eastAsia"/>
          <w:sz w:val="22"/>
        </w:rPr>
        <w:t>从课文到学生自主阅读的“我爱阅读”，再到引导学生课外阅读的“快乐读书吧”，整个教材形成了一个课内外紧密结合的课程体系，促进了学生语文素养的全面提升。</w:t>
      </w:r>
    </w:p>
    <w:p w:rsidR="00A91DD4" w:rsidRPr="00CC5CFF" w:rsidRDefault="00A91DD4" w:rsidP="00CC5CFF">
      <w:pPr>
        <w:spacing w:line="360" w:lineRule="auto"/>
        <w:ind w:firstLineChars="200" w:firstLine="442"/>
        <w:rPr>
          <w:b/>
          <w:sz w:val="22"/>
        </w:rPr>
      </w:pPr>
      <w:r w:rsidRPr="00CC5CFF">
        <w:rPr>
          <w:rFonts w:hint="eastAsia"/>
          <w:b/>
          <w:sz w:val="22"/>
        </w:rPr>
        <w:t>一、班级阅读课程实施的背景</w:t>
      </w:r>
    </w:p>
    <w:p w:rsidR="00385529" w:rsidRDefault="00FB5031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一年级一班的学生开学就进入二年级。二年级是学生成长的新的起点，有了一年级拼音基础，一定的识字量，进入二年级的学生已经能够独立阅读带拼音的书籍了。一年级上学期的阅读多是以绘本阅读为主，下学期全班共读过的书目有《安徒生童话》，《中国民俗故事》，金波幼儿文选《小老鼠上灯台》</w:t>
      </w:r>
      <w:r w:rsidR="00B66693">
        <w:rPr>
          <w:rFonts w:hint="eastAsia"/>
          <w:sz w:val="22"/>
        </w:rPr>
        <w:t>，《红鞋子》《我的爸爸是焦尼》等，班上大概有三分之二的学生能够独立阅读，但是仍有一小部分</w:t>
      </w:r>
      <w:r w:rsidR="0087496D">
        <w:rPr>
          <w:rFonts w:hint="eastAsia"/>
          <w:sz w:val="22"/>
        </w:rPr>
        <w:t>拼音基础薄弱的学生不能独立阅读。所以在午读的时候，仍然由老师，阅读小能手带着共读的方式一起读。</w:t>
      </w:r>
      <w:r w:rsidR="00475932">
        <w:rPr>
          <w:rFonts w:hint="eastAsia"/>
          <w:sz w:val="22"/>
        </w:rPr>
        <w:t>我们班也在书架上摆放一些学生从家里带来的自己读过的书，自由阅读时刻，</w:t>
      </w:r>
      <w:r w:rsidR="00385529">
        <w:rPr>
          <w:rFonts w:hint="eastAsia"/>
          <w:sz w:val="22"/>
        </w:rPr>
        <w:t>喜欢阅读的学生</w:t>
      </w:r>
      <w:r w:rsidR="00475932">
        <w:rPr>
          <w:rFonts w:hint="eastAsia"/>
          <w:sz w:val="22"/>
        </w:rPr>
        <w:t>便可依次借阅。</w:t>
      </w:r>
    </w:p>
    <w:p w:rsidR="00A91DD4" w:rsidRDefault="00A91DD4" w:rsidP="00CC5CFF">
      <w:pPr>
        <w:spacing w:line="360" w:lineRule="auto"/>
        <w:ind w:firstLineChars="200" w:firstLine="442"/>
        <w:rPr>
          <w:b/>
          <w:sz w:val="22"/>
        </w:rPr>
      </w:pPr>
      <w:r w:rsidRPr="00CC5CFF">
        <w:rPr>
          <w:rFonts w:hint="eastAsia"/>
          <w:b/>
          <w:sz w:val="22"/>
        </w:rPr>
        <w:lastRenderedPageBreak/>
        <w:t>二、</w:t>
      </w:r>
      <w:r w:rsidR="006809E0">
        <w:rPr>
          <w:rFonts w:hint="eastAsia"/>
          <w:b/>
          <w:sz w:val="22"/>
        </w:rPr>
        <w:t>班级阅读课程的理念</w:t>
      </w:r>
    </w:p>
    <w:p w:rsidR="006809E0" w:rsidRPr="006809E0" w:rsidRDefault="00AE29C6" w:rsidP="006809E0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我的阅读理念是“行动，就有收获；坚持，才有奇迹！”</w:t>
      </w:r>
      <w:r w:rsidR="00845A88" w:rsidRPr="006809E0">
        <w:rPr>
          <w:sz w:val="22"/>
        </w:rPr>
        <w:t xml:space="preserve"> </w:t>
      </w:r>
    </w:p>
    <w:p w:rsidR="00A91DD4" w:rsidRDefault="00A91DD4" w:rsidP="00C750EA">
      <w:pPr>
        <w:spacing w:line="360" w:lineRule="auto"/>
        <w:ind w:firstLineChars="200" w:firstLine="442"/>
        <w:rPr>
          <w:b/>
          <w:sz w:val="22"/>
        </w:rPr>
      </w:pPr>
      <w:r w:rsidRPr="00C750EA">
        <w:rPr>
          <w:rFonts w:hint="eastAsia"/>
          <w:b/>
          <w:sz w:val="22"/>
        </w:rPr>
        <w:t>三、阅读目标</w:t>
      </w:r>
    </w:p>
    <w:p w:rsidR="006E0E93" w:rsidRPr="006E0E93" w:rsidRDefault="00303DCB" w:rsidP="006E0E93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有趣、有用、有情</w:t>
      </w:r>
      <w:r w:rsidRPr="006E0E93">
        <w:rPr>
          <w:rFonts w:hint="eastAsia"/>
          <w:sz w:val="22"/>
        </w:rPr>
        <w:t>应作为衡量阅读课的标准，即构建以学生为主体，从学</w:t>
      </w:r>
      <w:r>
        <w:rPr>
          <w:rFonts w:hint="eastAsia"/>
          <w:sz w:val="22"/>
        </w:rPr>
        <w:t>生兴趣着眼，让学生在语言文字的浸润中启迪思想、获得智慧的阅读。我们班的阅读目标就是“以书为粮，浸润精神”，让每一个孩子享受书的时光与海！</w:t>
      </w:r>
    </w:p>
    <w:p w:rsidR="00A91DD4" w:rsidRDefault="00A91DD4" w:rsidP="00C750EA">
      <w:pPr>
        <w:spacing w:line="360" w:lineRule="auto"/>
        <w:ind w:firstLineChars="200" w:firstLine="442"/>
        <w:rPr>
          <w:sz w:val="22"/>
        </w:rPr>
      </w:pPr>
      <w:r w:rsidRPr="00C750EA">
        <w:rPr>
          <w:rFonts w:hint="eastAsia"/>
          <w:b/>
          <w:sz w:val="22"/>
        </w:rPr>
        <w:t>四、阅读方法</w:t>
      </w:r>
    </w:p>
    <w:p w:rsidR="00A91DD4" w:rsidRDefault="00D21589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（一）阅读的主要书目</w:t>
      </w:r>
    </w:p>
    <w:p w:rsidR="002F5B7B" w:rsidRDefault="00D21589" w:rsidP="00D21589">
      <w:pPr>
        <w:spacing w:line="360" w:lineRule="auto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必读书目</w:t>
      </w:r>
      <w:r w:rsidR="002F5B7B">
        <w:rPr>
          <w:rFonts w:hint="eastAsia"/>
          <w:sz w:val="22"/>
        </w:rPr>
        <w:t>有</w:t>
      </w:r>
      <w:r w:rsidRPr="00D21589">
        <w:rPr>
          <w:rFonts w:hint="eastAsia"/>
          <w:sz w:val="22"/>
        </w:rPr>
        <w:t>《</w:t>
      </w:r>
      <w:r w:rsidR="002F5B7B">
        <w:rPr>
          <w:rFonts w:hint="eastAsia"/>
          <w:sz w:val="22"/>
        </w:rPr>
        <w:t>松鼠先生和月亮</w:t>
      </w:r>
      <w:r w:rsidRPr="00D21589">
        <w:rPr>
          <w:rFonts w:hint="eastAsia"/>
          <w:sz w:val="22"/>
        </w:rPr>
        <w:t>》</w:t>
      </w:r>
      <w:r w:rsidR="002F5B7B">
        <w:rPr>
          <w:rFonts w:hint="eastAsia"/>
          <w:sz w:val="22"/>
        </w:rPr>
        <w:t>、</w:t>
      </w:r>
      <w:r w:rsidRPr="00D21589">
        <w:rPr>
          <w:rFonts w:hint="eastAsia"/>
          <w:sz w:val="22"/>
        </w:rPr>
        <w:t>《</w:t>
      </w:r>
      <w:r w:rsidR="002F5B7B">
        <w:rPr>
          <w:rFonts w:hint="eastAsia"/>
          <w:sz w:val="22"/>
        </w:rPr>
        <w:t>中国古代神话故事</w:t>
      </w:r>
      <w:r w:rsidRPr="00D21589">
        <w:rPr>
          <w:rFonts w:hint="eastAsia"/>
          <w:sz w:val="22"/>
        </w:rPr>
        <w:t>》</w:t>
      </w:r>
      <w:r w:rsidR="002F5B7B">
        <w:rPr>
          <w:rFonts w:hint="eastAsia"/>
          <w:sz w:val="22"/>
        </w:rPr>
        <w:t>、</w:t>
      </w:r>
      <w:r w:rsidRPr="00D21589">
        <w:rPr>
          <w:rFonts w:hint="eastAsia"/>
          <w:sz w:val="22"/>
        </w:rPr>
        <w:t>《</w:t>
      </w:r>
      <w:r w:rsidR="002F5B7B">
        <w:rPr>
          <w:rFonts w:hint="eastAsia"/>
          <w:sz w:val="22"/>
        </w:rPr>
        <w:t>宝葫芦的秘密》、《成语故事》、《了不起的狐狸爸爸》和《千字文》。</w:t>
      </w:r>
      <w:r w:rsidR="002F5B7B">
        <w:rPr>
          <w:rFonts w:hint="eastAsia"/>
          <w:sz w:val="22"/>
        </w:rPr>
        <w:t xml:space="preserve">    </w:t>
      </w:r>
    </w:p>
    <w:p w:rsidR="00D21589" w:rsidRDefault="00D21589" w:rsidP="00D21589">
      <w:pPr>
        <w:spacing w:line="360" w:lineRule="auto"/>
        <w:ind w:firstLineChars="200" w:firstLine="440"/>
        <w:rPr>
          <w:sz w:val="22"/>
        </w:rPr>
      </w:pPr>
      <w:r w:rsidRPr="00D21589">
        <w:rPr>
          <w:rFonts w:hint="eastAsia"/>
          <w:sz w:val="22"/>
        </w:rPr>
        <w:t>选读书目</w:t>
      </w:r>
      <w:r w:rsidR="002F5B7B">
        <w:rPr>
          <w:rFonts w:hint="eastAsia"/>
          <w:sz w:val="22"/>
        </w:rPr>
        <w:t>有</w:t>
      </w:r>
      <w:r w:rsidRPr="00D21589">
        <w:rPr>
          <w:rFonts w:hint="eastAsia"/>
          <w:sz w:val="22"/>
        </w:rPr>
        <w:t>《</w:t>
      </w:r>
      <w:r w:rsidR="00D730C3">
        <w:rPr>
          <w:rFonts w:hint="eastAsia"/>
          <w:sz w:val="22"/>
        </w:rPr>
        <w:t>活了一百万次的猫</w:t>
      </w:r>
      <w:r w:rsidRPr="00D21589">
        <w:rPr>
          <w:rFonts w:hint="eastAsia"/>
          <w:sz w:val="22"/>
        </w:rPr>
        <w:t>》</w:t>
      </w:r>
      <w:r w:rsidR="00D730C3">
        <w:rPr>
          <w:rFonts w:hint="eastAsia"/>
          <w:sz w:val="22"/>
        </w:rPr>
        <w:t>、</w:t>
      </w:r>
      <w:r w:rsidRPr="00D21589">
        <w:rPr>
          <w:rFonts w:hint="eastAsia"/>
          <w:sz w:val="22"/>
        </w:rPr>
        <w:t>《</w:t>
      </w:r>
      <w:r w:rsidR="00D730C3">
        <w:rPr>
          <w:rFonts w:hint="eastAsia"/>
          <w:sz w:val="22"/>
        </w:rPr>
        <w:t>花瓣鱼</w:t>
      </w:r>
      <w:r w:rsidRPr="00D21589">
        <w:rPr>
          <w:rFonts w:hint="eastAsia"/>
          <w:sz w:val="22"/>
        </w:rPr>
        <w:t>》《</w:t>
      </w:r>
      <w:r w:rsidR="00D730C3">
        <w:rPr>
          <w:rFonts w:hint="eastAsia"/>
          <w:sz w:val="22"/>
        </w:rPr>
        <w:t>海蒂</w:t>
      </w:r>
      <w:r w:rsidRPr="00D21589">
        <w:rPr>
          <w:rFonts w:hint="eastAsia"/>
          <w:sz w:val="22"/>
        </w:rPr>
        <w:t>》《</w:t>
      </w:r>
      <w:r w:rsidR="00D730C3">
        <w:rPr>
          <w:rFonts w:hint="eastAsia"/>
          <w:sz w:val="22"/>
        </w:rPr>
        <w:t>夏日历险</w:t>
      </w:r>
      <w:r w:rsidRPr="00D21589">
        <w:rPr>
          <w:rFonts w:hint="eastAsia"/>
          <w:sz w:val="22"/>
        </w:rPr>
        <w:t>》《</w:t>
      </w:r>
      <w:r w:rsidR="00D730C3">
        <w:rPr>
          <w:rFonts w:hint="eastAsia"/>
          <w:sz w:val="22"/>
        </w:rPr>
        <w:t>列那狐的故事</w:t>
      </w:r>
      <w:r w:rsidRPr="00D21589">
        <w:rPr>
          <w:rFonts w:hint="eastAsia"/>
          <w:sz w:val="22"/>
        </w:rPr>
        <w:t>》</w:t>
      </w:r>
      <w:r w:rsidR="00D730C3">
        <w:rPr>
          <w:rFonts w:hint="eastAsia"/>
          <w:sz w:val="22"/>
        </w:rPr>
        <w:t>《神奇的校车》和《蚯蚓日记》</w:t>
      </w:r>
      <w:r w:rsidR="008B058F">
        <w:rPr>
          <w:rFonts w:hint="eastAsia"/>
          <w:sz w:val="22"/>
        </w:rPr>
        <w:t>这些书就像粮食一样，不可囫囵吞枣，需要慢慢地品读。</w:t>
      </w:r>
    </w:p>
    <w:p w:rsidR="00A91DD4" w:rsidRDefault="00073542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（二）阅读的时间</w:t>
      </w:r>
    </w:p>
    <w:p w:rsidR="00073542" w:rsidRDefault="00FC747B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1.</w:t>
      </w:r>
      <w:r>
        <w:rPr>
          <w:rFonts w:hint="eastAsia"/>
          <w:sz w:val="22"/>
        </w:rPr>
        <w:t>晨诵《千字文》</w:t>
      </w:r>
      <w:r w:rsidR="00FE5BE6">
        <w:rPr>
          <w:rFonts w:hint="eastAsia"/>
          <w:sz w:val="22"/>
        </w:rPr>
        <w:t>，讲成语故事</w:t>
      </w:r>
      <w:r w:rsidR="008462C2">
        <w:rPr>
          <w:rFonts w:hint="eastAsia"/>
          <w:sz w:val="22"/>
        </w:rPr>
        <w:t>。一日之计在于晨，作为国学经典，学生们虽然不能完全理解其中的意思，但是每日</w:t>
      </w:r>
      <w:r w:rsidR="008462C2">
        <w:rPr>
          <w:rFonts w:hint="eastAsia"/>
          <w:sz w:val="22"/>
        </w:rPr>
        <w:t>4</w:t>
      </w:r>
      <w:r w:rsidR="008462C2">
        <w:rPr>
          <w:rFonts w:hint="eastAsia"/>
          <w:sz w:val="22"/>
        </w:rPr>
        <w:t>到</w:t>
      </w:r>
      <w:r w:rsidR="008462C2">
        <w:rPr>
          <w:rFonts w:hint="eastAsia"/>
          <w:sz w:val="22"/>
        </w:rPr>
        <w:t>5</w:t>
      </w:r>
      <w:r w:rsidR="008462C2">
        <w:rPr>
          <w:rFonts w:hint="eastAsia"/>
          <w:sz w:val="22"/>
        </w:rPr>
        <w:t>句的背诵，在幼小的心灵里种下智慧的种子，相信在某一天它会破土而出，让学生的精神长成参天大树。</w:t>
      </w:r>
      <w:r w:rsidR="00394097">
        <w:rPr>
          <w:rFonts w:hint="eastAsia"/>
          <w:sz w:val="22"/>
        </w:rPr>
        <w:t>每天早上朝会时，由</w:t>
      </w:r>
      <w:r w:rsidR="00394097">
        <w:rPr>
          <w:rFonts w:hint="eastAsia"/>
          <w:sz w:val="22"/>
        </w:rPr>
        <w:t>3</w:t>
      </w:r>
      <w:r w:rsidR="00394097">
        <w:rPr>
          <w:rFonts w:hint="eastAsia"/>
          <w:sz w:val="22"/>
        </w:rPr>
        <w:t>到</w:t>
      </w:r>
      <w:r w:rsidR="00394097">
        <w:rPr>
          <w:rFonts w:hint="eastAsia"/>
          <w:sz w:val="22"/>
        </w:rPr>
        <w:t>4</w:t>
      </w:r>
      <w:r w:rsidR="00394097">
        <w:rPr>
          <w:rFonts w:hint="eastAsia"/>
          <w:sz w:val="22"/>
        </w:rPr>
        <w:t>名学生上去讲一个成语故事。</w:t>
      </w:r>
    </w:p>
    <w:p w:rsidR="00FC747B" w:rsidRDefault="00FC747B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2.</w:t>
      </w:r>
      <w:r w:rsidR="00AC5410">
        <w:rPr>
          <w:rFonts w:hint="eastAsia"/>
          <w:sz w:val="22"/>
        </w:rPr>
        <w:t>午读。每日中午利用午休的时间，让孩子们阅读半个小时，或许是最幸福的事儿。阅读是一个缓慢的过程，效果可能不是很快，但是学生读书，这书就像粮食一样，粮食让学生的身体茁壮成长，同样书让学生的精神</w:t>
      </w:r>
      <w:r w:rsidR="00F3747E">
        <w:rPr>
          <w:rFonts w:hint="eastAsia"/>
          <w:sz w:val="22"/>
        </w:rPr>
        <w:t>慢慢</w:t>
      </w:r>
      <w:r w:rsidR="00AC5410">
        <w:rPr>
          <w:rFonts w:hint="eastAsia"/>
          <w:sz w:val="22"/>
        </w:rPr>
        <w:t>成长</w:t>
      </w:r>
      <w:r w:rsidR="00F3747E">
        <w:rPr>
          <w:rFonts w:hint="eastAsia"/>
          <w:sz w:val="22"/>
        </w:rPr>
        <w:t>。</w:t>
      </w:r>
    </w:p>
    <w:p w:rsidR="00D239B5" w:rsidRDefault="00D239B5" w:rsidP="00071AA1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3.</w:t>
      </w:r>
      <w:r w:rsidR="00B84CBE">
        <w:rPr>
          <w:rFonts w:hint="eastAsia"/>
          <w:sz w:val="22"/>
        </w:rPr>
        <w:t>每周五下午第三节阅读课，做读书分享。</w:t>
      </w:r>
      <w:r>
        <w:rPr>
          <w:rFonts w:hint="eastAsia"/>
          <w:sz w:val="22"/>
        </w:rPr>
        <w:t>周一到周五每天晚上回去阅读</w:t>
      </w:r>
      <w:r>
        <w:rPr>
          <w:rFonts w:hint="eastAsia"/>
          <w:sz w:val="22"/>
        </w:rPr>
        <w:t>15</w:t>
      </w:r>
      <w:r>
        <w:rPr>
          <w:rFonts w:hint="eastAsia"/>
          <w:sz w:val="22"/>
        </w:rPr>
        <w:t>到</w:t>
      </w:r>
      <w:r>
        <w:rPr>
          <w:rFonts w:hint="eastAsia"/>
          <w:sz w:val="22"/>
        </w:rPr>
        <w:t>20</w:t>
      </w:r>
      <w:r>
        <w:rPr>
          <w:rFonts w:hint="eastAsia"/>
          <w:sz w:val="22"/>
        </w:rPr>
        <w:t>分钟，周六周日每天阅读半个小时。</w:t>
      </w:r>
      <w:r w:rsidR="00260C83">
        <w:rPr>
          <w:rFonts w:hint="eastAsia"/>
          <w:sz w:val="22"/>
        </w:rPr>
        <w:t>日积月累，必有收获</w:t>
      </w:r>
      <w:r w:rsidR="001347D4">
        <w:rPr>
          <w:rFonts w:hint="eastAsia"/>
          <w:sz w:val="22"/>
        </w:rPr>
        <w:t>。</w:t>
      </w:r>
    </w:p>
    <w:p w:rsidR="0004608A" w:rsidRPr="0004608A" w:rsidRDefault="0004608A" w:rsidP="0004608A">
      <w:pPr>
        <w:spacing w:line="360" w:lineRule="auto"/>
        <w:ind w:firstLineChars="200" w:firstLine="440"/>
        <w:rPr>
          <w:sz w:val="22"/>
        </w:rPr>
      </w:pPr>
      <w:r w:rsidRPr="0004608A">
        <w:rPr>
          <w:rFonts w:hint="eastAsia"/>
          <w:sz w:val="22"/>
        </w:rPr>
        <w:t>（三）阅读方法</w:t>
      </w:r>
    </w:p>
    <w:p w:rsidR="0004608A" w:rsidRPr="0004608A" w:rsidRDefault="0004608A" w:rsidP="0004608A">
      <w:pPr>
        <w:spacing w:line="360" w:lineRule="auto"/>
        <w:ind w:firstLineChars="200" w:firstLine="440"/>
        <w:rPr>
          <w:sz w:val="22"/>
        </w:rPr>
      </w:pPr>
      <w:r w:rsidRPr="0004608A">
        <w:rPr>
          <w:rFonts w:hint="eastAsia"/>
          <w:sz w:val="22"/>
        </w:rPr>
        <w:t>1</w:t>
      </w:r>
      <w:r w:rsidRPr="0004608A">
        <w:rPr>
          <w:sz w:val="22"/>
        </w:rPr>
        <w:t>.</w:t>
      </w:r>
      <w:r w:rsidRPr="0004608A">
        <w:rPr>
          <w:rFonts w:hint="eastAsia"/>
          <w:sz w:val="22"/>
        </w:rPr>
        <w:t>带着</w:t>
      </w:r>
      <w:r w:rsidRPr="0004608A">
        <w:rPr>
          <w:sz w:val="22"/>
        </w:rPr>
        <w:t>问题读：读书时带着自己渴望解答的问题去读，边读边思考，达到基本上读懂课文的目的。让同学们带着是什么</w:t>
      </w:r>
      <w:r w:rsidRPr="0004608A">
        <w:rPr>
          <w:rFonts w:hint="eastAsia"/>
          <w:sz w:val="22"/>
        </w:rPr>
        <w:t>，</w:t>
      </w:r>
      <w:r w:rsidRPr="0004608A">
        <w:rPr>
          <w:sz w:val="22"/>
        </w:rPr>
        <w:t>为什么</w:t>
      </w:r>
      <w:r w:rsidRPr="0004608A">
        <w:rPr>
          <w:rFonts w:hint="eastAsia"/>
          <w:sz w:val="22"/>
        </w:rPr>
        <w:t>，</w:t>
      </w:r>
      <w:r w:rsidRPr="0004608A">
        <w:rPr>
          <w:sz w:val="22"/>
        </w:rPr>
        <w:t>怎么样</w:t>
      </w:r>
      <w:r w:rsidRPr="0004608A">
        <w:rPr>
          <w:rFonts w:hint="eastAsia"/>
          <w:sz w:val="22"/>
        </w:rPr>
        <w:t>的问题</w:t>
      </w:r>
      <w:r w:rsidRPr="0004608A">
        <w:rPr>
          <w:sz w:val="22"/>
        </w:rPr>
        <w:t>去读课文，使学生不盲目、有目的的读。这样一来，学生都知道必须带着问题去读课文。</w:t>
      </w:r>
    </w:p>
    <w:p w:rsidR="0004608A" w:rsidRPr="0004608A" w:rsidRDefault="0004608A" w:rsidP="0004608A">
      <w:pPr>
        <w:spacing w:line="360" w:lineRule="auto"/>
        <w:ind w:firstLineChars="200" w:firstLine="440"/>
        <w:rPr>
          <w:sz w:val="22"/>
        </w:rPr>
      </w:pPr>
      <w:r w:rsidRPr="0004608A">
        <w:rPr>
          <w:sz w:val="22"/>
        </w:rPr>
        <w:t> 2.</w:t>
      </w:r>
      <w:r w:rsidRPr="0004608A">
        <w:rPr>
          <w:rFonts w:hint="eastAsia"/>
          <w:sz w:val="22"/>
        </w:rPr>
        <w:t>拓展</w:t>
      </w:r>
      <w:r w:rsidRPr="0004608A">
        <w:rPr>
          <w:sz w:val="22"/>
        </w:rPr>
        <w:t>迁移阅读：课外同步阅读既是教学的一种补充，也是向纵深阅读练习的一个过程。在选择课外读物给学生阅读时，应该根据所教文章的特点有计划、有目的地选择，让学生不知不觉地在移位中获得知识。这样得法于课内，得益于课外，才能有效地提高阅读能力。</w:t>
      </w:r>
      <w:r w:rsidRPr="0004608A">
        <w:rPr>
          <w:sz w:val="22"/>
        </w:rPr>
        <w:t> </w:t>
      </w:r>
    </w:p>
    <w:p w:rsidR="0004608A" w:rsidRPr="0004608A" w:rsidRDefault="0004608A" w:rsidP="0004608A">
      <w:pPr>
        <w:spacing w:line="360" w:lineRule="auto"/>
        <w:ind w:firstLineChars="200" w:firstLine="440"/>
        <w:rPr>
          <w:sz w:val="22"/>
        </w:rPr>
      </w:pPr>
      <w:r w:rsidRPr="0004608A">
        <w:rPr>
          <w:sz w:val="22"/>
        </w:rPr>
        <w:lastRenderedPageBreak/>
        <w:t> 3</w:t>
      </w:r>
      <w:r w:rsidRPr="0004608A">
        <w:rPr>
          <w:rFonts w:hint="eastAsia"/>
          <w:sz w:val="22"/>
        </w:rPr>
        <w:t>.</w:t>
      </w:r>
      <w:r w:rsidRPr="0004608A">
        <w:rPr>
          <w:sz w:val="22"/>
        </w:rPr>
        <w:t>笔记阅读法</w:t>
      </w:r>
      <w:r w:rsidRPr="0004608A">
        <w:rPr>
          <w:sz w:val="22"/>
        </w:rPr>
        <w:t>  </w:t>
      </w:r>
      <w:r w:rsidRPr="0004608A">
        <w:rPr>
          <w:sz w:val="22"/>
        </w:rPr>
        <w:t>：中国有句古话：好记性不如烂笔头。阅读时一边读，一边想，一边勾画，画出本课生字词，并注上音；画出重点词语和句子以及自己喜爱的词句；画出自己不懂的地方，并注上符号。通过阅读，在课本上留下自己</w:t>
      </w:r>
      <w:r w:rsidRPr="0004608A">
        <w:rPr>
          <w:rFonts w:hint="eastAsia"/>
          <w:sz w:val="22"/>
        </w:rPr>
        <w:t>“</w:t>
      </w:r>
      <w:r w:rsidRPr="0004608A">
        <w:rPr>
          <w:sz w:val="22"/>
        </w:rPr>
        <w:t>钻</w:t>
      </w:r>
      <w:r w:rsidRPr="0004608A">
        <w:rPr>
          <w:rFonts w:hint="eastAsia"/>
          <w:sz w:val="22"/>
        </w:rPr>
        <w:t>”</w:t>
      </w:r>
      <w:r w:rsidRPr="0004608A">
        <w:rPr>
          <w:sz w:val="22"/>
        </w:rPr>
        <w:t>过、</w:t>
      </w:r>
      <w:r w:rsidRPr="0004608A">
        <w:rPr>
          <w:rFonts w:hint="eastAsia"/>
          <w:sz w:val="22"/>
        </w:rPr>
        <w:t>“</w:t>
      </w:r>
      <w:r w:rsidRPr="0004608A">
        <w:rPr>
          <w:sz w:val="22"/>
        </w:rPr>
        <w:t>爬</w:t>
      </w:r>
      <w:r w:rsidRPr="0004608A">
        <w:rPr>
          <w:rFonts w:hint="eastAsia"/>
          <w:sz w:val="22"/>
        </w:rPr>
        <w:t>”</w:t>
      </w:r>
      <w:r w:rsidRPr="0004608A">
        <w:rPr>
          <w:sz w:val="22"/>
        </w:rPr>
        <w:t>过的痕迹。当然，阅读时也要对必要的词句等作适当的摘录，如丽词佳句、难词难句、文章主旨等，逐步养成做笔记的好习惯。做读书笔记正所谓是：</w:t>
      </w:r>
      <w:r w:rsidRPr="0004608A">
        <w:rPr>
          <w:rFonts w:hint="eastAsia"/>
          <w:sz w:val="22"/>
        </w:rPr>
        <w:t>“</w:t>
      </w:r>
      <w:r w:rsidRPr="0004608A">
        <w:rPr>
          <w:sz w:val="22"/>
        </w:rPr>
        <w:t>养兵千日，必有一用</w:t>
      </w:r>
      <w:r w:rsidRPr="0004608A">
        <w:rPr>
          <w:rFonts w:hint="eastAsia"/>
          <w:sz w:val="22"/>
        </w:rPr>
        <w:t>”</w:t>
      </w:r>
      <w:r w:rsidRPr="0004608A">
        <w:rPr>
          <w:sz w:val="22"/>
        </w:rPr>
        <w:t>。如果大家掌握并运用了这种阅读方法，长此以往，肯定会有意想不到的收获。</w:t>
      </w:r>
    </w:p>
    <w:p w:rsidR="0004608A" w:rsidRPr="0004608A" w:rsidRDefault="0004608A" w:rsidP="00071AA1">
      <w:pPr>
        <w:spacing w:line="360" w:lineRule="auto"/>
        <w:ind w:firstLineChars="200" w:firstLine="440"/>
        <w:rPr>
          <w:sz w:val="22"/>
        </w:rPr>
      </w:pPr>
      <w:r w:rsidRPr="0004608A">
        <w:rPr>
          <w:sz w:val="22"/>
        </w:rPr>
        <w:t>4.</w:t>
      </w:r>
      <w:r w:rsidRPr="0004608A">
        <w:rPr>
          <w:rFonts w:hint="eastAsia"/>
          <w:sz w:val="22"/>
        </w:rPr>
        <w:t>指</w:t>
      </w:r>
      <w:r w:rsidRPr="0004608A">
        <w:rPr>
          <w:sz w:val="22"/>
        </w:rPr>
        <w:t>读法：</w:t>
      </w:r>
      <w:r w:rsidRPr="0004608A">
        <w:rPr>
          <w:rFonts w:hint="eastAsia"/>
          <w:sz w:val="22"/>
        </w:rPr>
        <w:t>指</w:t>
      </w:r>
      <w:r w:rsidRPr="0004608A">
        <w:rPr>
          <w:sz w:val="22"/>
        </w:rPr>
        <w:t>读是语文学习中最经常最重要的训练之一。</w:t>
      </w:r>
      <w:r w:rsidRPr="0004608A">
        <w:rPr>
          <w:rFonts w:hint="eastAsia"/>
          <w:sz w:val="22"/>
        </w:rPr>
        <w:t>指</w:t>
      </w:r>
      <w:r w:rsidRPr="0004608A">
        <w:rPr>
          <w:sz w:val="22"/>
        </w:rPr>
        <w:t>读讲究</w:t>
      </w:r>
      <w:r w:rsidRPr="0004608A">
        <w:rPr>
          <w:rFonts w:hint="eastAsia"/>
          <w:sz w:val="22"/>
        </w:rPr>
        <w:t>“</w:t>
      </w:r>
      <w:r w:rsidRPr="0004608A">
        <w:rPr>
          <w:sz w:val="22"/>
        </w:rPr>
        <w:t>三到</w:t>
      </w:r>
      <w:r w:rsidRPr="0004608A">
        <w:rPr>
          <w:rFonts w:hint="eastAsia"/>
          <w:sz w:val="22"/>
        </w:rPr>
        <w:t>”</w:t>
      </w:r>
      <w:r w:rsidRPr="0004608A">
        <w:rPr>
          <w:sz w:val="22"/>
        </w:rPr>
        <w:t>，即眼到、嘴到、心到；指读时必须用眼睛看，用手指着字一个一个大声地读出来。边看边思考，就是要把每句话、每段话的意思看懂，读完一段就想一想，这一段大意是什么，最后把大意连起来，概括出全文的主要内容。</w:t>
      </w:r>
      <w:bookmarkStart w:id="0" w:name="_GoBack"/>
      <w:bookmarkEnd w:id="0"/>
    </w:p>
    <w:p w:rsidR="00A91DD4" w:rsidRDefault="00A91DD4" w:rsidP="00C750EA">
      <w:pPr>
        <w:spacing w:line="360" w:lineRule="auto"/>
        <w:ind w:firstLineChars="200" w:firstLine="442"/>
        <w:rPr>
          <w:b/>
          <w:sz w:val="22"/>
        </w:rPr>
      </w:pPr>
      <w:r w:rsidRPr="00C750EA">
        <w:rPr>
          <w:rFonts w:hint="eastAsia"/>
          <w:b/>
          <w:sz w:val="22"/>
        </w:rPr>
        <w:t>五、阅读评价</w:t>
      </w:r>
    </w:p>
    <w:p w:rsidR="003E501B" w:rsidRPr="00A80DB4" w:rsidRDefault="00D239B5" w:rsidP="00A80DB4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每次读完一本书，</w:t>
      </w:r>
      <w:r w:rsidRPr="00D239B5">
        <w:rPr>
          <w:rFonts w:hint="eastAsia"/>
          <w:sz w:val="22"/>
        </w:rPr>
        <w:t>用书签和便利贴记录自己的阅读轨迹</w:t>
      </w:r>
      <w:r w:rsidR="00236EB7">
        <w:rPr>
          <w:rFonts w:hint="eastAsia"/>
          <w:sz w:val="22"/>
        </w:rPr>
        <w:t>，贴在自己的笔记本上面，每半个月</w:t>
      </w:r>
      <w:r w:rsidR="001B29F7">
        <w:rPr>
          <w:rFonts w:hint="eastAsia"/>
          <w:sz w:val="22"/>
        </w:rPr>
        <w:t>评一次阅读小明星，表达小明星。</w:t>
      </w:r>
    </w:p>
    <w:p w:rsidR="003E501B" w:rsidRPr="008625AE" w:rsidRDefault="003E501B" w:rsidP="007D2C48">
      <w:pPr>
        <w:spacing w:line="360" w:lineRule="auto"/>
        <w:ind w:firstLineChars="200" w:firstLine="440"/>
        <w:rPr>
          <w:sz w:val="22"/>
        </w:rPr>
      </w:pPr>
      <w:r w:rsidRPr="008625AE">
        <w:rPr>
          <w:rFonts w:hint="eastAsia"/>
          <w:sz w:val="22"/>
        </w:rPr>
        <w:t>一个人的气质里，藏着他走过的路，读过的书和爱过的人。</w:t>
      </w:r>
      <w:r w:rsidR="00B46921">
        <w:rPr>
          <w:rFonts w:hint="eastAsia"/>
          <w:sz w:val="22"/>
        </w:rPr>
        <w:t>童喜喜说过“书是粮食不是药”，古人曾有言，食补胜</w:t>
      </w:r>
      <w:r w:rsidR="00B150FF">
        <w:rPr>
          <w:rFonts w:hint="eastAsia"/>
          <w:sz w:val="22"/>
        </w:rPr>
        <w:t>于</w:t>
      </w:r>
      <w:r w:rsidR="00B46921">
        <w:rPr>
          <w:rFonts w:hint="eastAsia"/>
          <w:sz w:val="22"/>
        </w:rPr>
        <w:t>药补。</w:t>
      </w:r>
      <w:r w:rsidR="007D2C48" w:rsidRPr="007D2C48">
        <w:rPr>
          <w:rFonts w:hint="eastAsia"/>
          <w:sz w:val="22"/>
        </w:rPr>
        <w:t>阅读打开了</w:t>
      </w:r>
      <w:r w:rsidR="00303DCB">
        <w:rPr>
          <w:rFonts w:hint="eastAsia"/>
          <w:sz w:val="22"/>
        </w:rPr>
        <w:t>学生</w:t>
      </w:r>
      <w:r w:rsidR="007D2C48" w:rsidRPr="007D2C48">
        <w:rPr>
          <w:rFonts w:hint="eastAsia"/>
          <w:sz w:val="22"/>
        </w:rPr>
        <w:t>思维的闸门，成为支点，让书本与生活之间得到了平衡，同时让孩子们在成长过程中学会思辨性地看待人与事。</w:t>
      </w:r>
      <w:r w:rsidRPr="008625AE">
        <w:rPr>
          <w:rFonts w:hint="eastAsia"/>
          <w:sz w:val="22"/>
        </w:rPr>
        <w:t>打造班级阅读共同体，让阅读真正鲜活起来，让全班同学都参与并融入其中，让阅读伴随成长，让阅读引领成长</w:t>
      </w:r>
      <w:r w:rsidRPr="008625AE">
        <w:rPr>
          <w:sz w:val="22"/>
        </w:rPr>
        <w:t>!</w:t>
      </w:r>
    </w:p>
    <w:p w:rsidR="003E501B" w:rsidRPr="00C750EA" w:rsidRDefault="003E501B" w:rsidP="003E501B">
      <w:pPr>
        <w:spacing w:line="360" w:lineRule="auto"/>
        <w:ind w:firstLineChars="200" w:firstLine="442"/>
        <w:rPr>
          <w:b/>
          <w:sz w:val="22"/>
        </w:rPr>
      </w:pPr>
    </w:p>
    <w:sectPr w:rsidR="003E501B" w:rsidRPr="00C750EA" w:rsidSect="003875A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6E" w:rsidRDefault="00B3286E" w:rsidP="00F32250">
      <w:r>
        <w:separator/>
      </w:r>
    </w:p>
  </w:endnote>
  <w:endnote w:type="continuationSeparator" w:id="1">
    <w:p w:rsidR="00B3286E" w:rsidRDefault="00B3286E" w:rsidP="00F32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5827"/>
      <w:docPartObj>
        <w:docPartGallery w:val="Page Numbers (Bottom of Page)"/>
        <w:docPartUnique/>
      </w:docPartObj>
    </w:sdtPr>
    <w:sdtContent>
      <w:p w:rsidR="00F87F53" w:rsidRDefault="00D504E0">
        <w:pPr>
          <w:pStyle w:val="a4"/>
          <w:jc w:val="center"/>
        </w:pPr>
        <w:fldSimple w:instr=" PAGE   \* MERGEFORMAT ">
          <w:r w:rsidR="00394097" w:rsidRPr="00394097">
            <w:rPr>
              <w:noProof/>
              <w:lang w:val="zh-CN"/>
            </w:rPr>
            <w:t>4</w:t>
          </w:r>
        </w:fldSimple>
      </w:p>
    </w:sdtContent>
  </w:sdt>
  <w:p w:rsidR="00F87F53" w:rsidRDefault="00F87F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6E" w:rsidRDefault="00B3286E" w:rsidP="00F32250">
      <w:r>
        <w:separator/>
      </w:r>
    </w:p>
  </w:footnote>
  <w:footnote w:type="continuationSeparator" w:id="1">
    <w:p w:rsidR="00B3286E" w:rsidRDefault="00B3286E" w:rsidP="00F322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250"/>
    <w:rsid w:val="0004608A"/>
    <w:rsid w:val="0006303D"/>
    <w:rsid w:val="00071AA1"/>
    <w:rsid w:val="00073542"/>
    <w:rsid w:val="001347D4"/>
    <w:rsid w:val="001B29F7"/>
    <w:rsid w:val="001B4423"/>
    <w:rsid w:val="00236EB7"/>
    <w:rsid w:val="00260C83"/>
    <w:rsid w:val="00272FBF"/>
    <w:rsid w:val="002F5B7B"/>
    <w:rsid w:val="00302E4F"/>
    <w:rsid w:val="00303DCB"/>
    <w:rsid w:val="00310A96"/>
    <w:rsid w:val="00363BD0"/>
    <w:rsid w:val="00385529"/>
    <w:rsid w:val="003875AF"/>
    <w:rsid w:val="00394097"/>
    <w:rsid w:val="003E501B"/>
    <w:rsid w:val="00475932"/>
    <w:rsid w:val="00480805"/>
    <w:rsid w:val="004F7FF4"/>
    <w:rsid w:val="005913BF"/>
    <w:rsid w:val="006809E0"/>
    <w:rsid w:val="006954EC"/>
    <w:rsid w:val="006E0E93"/>
    <w:rsid w:val="007D2C48"/>
    <w:rsid w:val="00822BB6"/>
    <w:rsid w:val="00845A88"/>
    <w:rsid w:val="008462C2"/>
    <w:rsid w:val="00860BD8"/>
    <w:rsid w:val="008625AE"/>
    <w:rsid w:val="0087496D"/>
    <w:rsid w:val="008B058F"/>
    <w:rsid w:val="009730AD"/>
    <w:rsid w:val="009864F5"/>
    <w:rsid w:val="009B2917"/>
    <w:rsid w:val="009B64B3"/>
    <w:rsid w:val="00A50D3C"/>
    <w:rsid w:val="00A80DB4"/>
    <w:rsid w:val="00A91DD4"/>
    <w:rsid w:val="00AB5DB1"/>
    <w:rsid w:val="00AC5410"/>
    <w:rsid w:val="00AE29C6"/>
    <w:rsid w:val="00AE7719"/>
    <w:rsid w:val="00B043C9"/>
    <w:rsid w:val="00B150FF"/>
    <w:rsid w:val="00B3286E"/>
    <w:rsid w:val="00B46921"/>
    <w:rsid w:val="00B66693"/>
    <w:rsid w:val="00B84CBE"/>
    <w:rsid w:val="00BB0D0B"/>
    <w:rsid w:val="00BC6DE9"/>
    <w:rsid w:val="00BE2900"/>
    <w:rsid w:val="00C750EA"/>
    <w:rsid w:val="00C80EC7"/>
    <w:rsid w:val="00CB2DFC"/>
    <w:rsid w:val="00CC5CFF"/>
    <w:rsid w:val="00D21589"/>
    <w:rsid w:val="00D239B5"/>
    <w:rsid w:val="00D504E0"/>
    <w:rsid w:val="00D52268"/>
    <w:rsid w:val="00D730C3"/>
    <w:rsid w:val="00D746EB"/>
    <w:rsid w:val="00DE0690"/>
    <w:rsid w:val="00E6015E"/>
    <w:rsid w:val="00F32250"/>
    <w:rsid w:val="00F3747E"/>
    <w:rsid w:val="00F560F5"/>
    <w:rsid w:val="00F615EF"/>
    <w:rsid w:val="00F87F53"/>
    <w:rsid w:val="00FB5031"/>
    <w:rsid w:val="00FC747B"/>
    <w:rsid w:val="00FE5BE6"/>
    <w:rsid w:val="00FF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2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25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E29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0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liuguiping</dc:creator>
  <cp:keywords/>
  <dc:description/>
  <cp:lastModifiedBy>liuguiping</cp:lastModifiedBy>
  <cp:revision>54</cp:revision>
  <dcterms:created xsi:type="dcterms:W3CDTF">2018-07-07T08:37:00Z</dcterms:created>
  <dcterms:modified xsi:type="dcterms:W3CDTF">2018-09-16T12:21:00Z</dcterms:modified>
</cp:coreProperties>
</file>